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</w:t>
      </w:r>
      <w:bookmarkStart w:id="0" w:name="_GoBack"/>
      <w:bookmarkEnd w:id="0"/>
      <w:r w:rsidRPr="00E33ECD">
        <w:rPr>
          <w:sz w:val="32"/>
          <w:szCs w:val="32"/>
        </w:rPr>
        <w:t>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к.п.н., профессора Института переподготовки </w:t>
      </w:r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1" w:name="Противодействие_идеологии_терроризма_в_с"/>
      <w:bookmarkStart w:id="2" w:name="_bookmark1"/>
      <w:bookmarkEnd w:id="1"/>
      <w:bookmarkEnd w:id="2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 xml:space="preserve">. Кроме того, в сети функционирует большое количество новостных агентств и сайтов напрямую не аффилированныхс террористическими организациями, но разделяющих их идеологиюи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устрашением общества.Прекращениедеятельности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(флеш-моб)</w:t>
      </w:r>
      <w:r w:rsidRPr="00E33ECD">
        <w:rPr>
          <w:sz w:val="28"/>
          <w:szCs w:val="28"/>
        </w:rPr>
        <w:t xml:space="preserve">. Указанная технология может стать действенным средством воздействияна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r w:rsidR="00367EBF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9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C339ED" w:rsidRPr="00E33ECD">
        <w:rPr>
          <w:sz w:val="28"/>
          <w:szCs w:val="28"/>
        </w:rPr>
        <w:t xml:space="preserve">Основнаяцель портала – формирование единого информационного антитеррористического пространства в сетиИнтернет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0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1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339ED" w:rsidRPr="00FB53ED">
        <w:rPr>
          <w:sz w:val="28"/>
          <w:szCs w:val="28"/>
        </w:rPr>
        <w:t>Указанныминтернет-ресурсом активно используются блоги на сторонних площадках и индивидуальная страница на видео-сервисе YouTube, на которой размещен</w:t>
      </w:r>
      <w:r>
        <w:rPr>
          <w:sz w:val="28"/>
          <w:szCs w:val="28"/>
        </w:rPr>
        <w:t>ы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lastRenderedPageBreak/>
        <w:t>и зависят лишь от предварительной информированности его потенциальныхучастников.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>работу по сбору, обобщению и анализу результатов мониторинга СМИ, блогосферы, форумов для выявления наиболее острых и актуальных проблем, дискуссионных тем, оказывающих влияниена общественноемнение,провоцирующих их протестные настроения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используется в общении с интернет-аудиторией.В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полной мере использовать возможности патриотически настроенных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популярных в сети Интернет блогеров, готовыхк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 xml:space="preserve">УспехконтртеррористическойработывсетиИнтернет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3" w:name="Профилактика_экстремистских_и_террористи"/>
      <w:bookmarkStart w:id="4" w:name="_bookmark2"/>
      <w:bookmarkEnd w:id="3"/>
      <w:bookmarkEnd w:id="4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</w:t>
      </w:r>
      <w:r w:rsidR="00690629" w:rsidRPr="00E33ECD">
        <w:rPr>
          <w:sz w:val="28"/>
          <w:szCs w:val="28"/>
        </w:rPr>
        <w:lastRenderedPageBreak/>
        <w:t xml:space="preserve">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псевдоисламский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.И</w:t>
      </w:r>
      <w:r w:rsidRPr="00FF68A7">
        <w:rPr>
          <w:sz w:val="28"/>
          <w:szCs w:val="28"/>
        </w:rPr>
        <w:t xml:space="preserve"> особенностью нынешнего этапа его развитияявляетсяпоявление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разрушительныхи бессмысленных акций в виде массовых беспорядков, хулиганских поступков, актов вандализма, спонтанных агрессивных действий.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фактическиединственнаяреальная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 xml:space="preserve">риминальные разновидности субкультурдостаточно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r w:rsidR="00CD4B6E">
        <w:rPr>
          <w:sz w:val="28"/>
          <w:szCs w:val="28"/>
        </w:rPr>
        <w:t>,</w:t>
      </w:r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</w:t>
      </w:r>
      <w:r w:rsidRPr="006E1208">
        <w:rPr>
          <w:sz w:val="28"/>
          <w:szCs w:val="28"/>
        </w:rPr>
        <w:lastRenderedPageBreak/>
        <w:t xml:space="preserve">протестный смысли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 xml:space="preserve">роме того,в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средств для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Pr="00E33ECD">
        <w:rPr>
          <w:sz w:val="28"/>
          <w:szCs w:val="28"/>
        </w:rPr>
        <w:t xml:space="preserve">Всем этим умело пользуются идеологи экстремизма итерроризма,длякоторыхкризисисоциальныепроблемы–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формирующейсявнашей</w:t>
      </w:r>
      <w:r w:rsidR="00C339ED" w:rsidRPr="00E33ECD">
        <w:rPr>
          <w:spacing w:val="-3"/>
          <w:sz w:val="28"/>
          <w:szCs w:val="28"/>
        </w:rPr>
        <w:t>стране</w:t>
      </w:r>
      <w:r w:rsidR="00C339ED" w:rsidRPr="00E33ECD">
        <w:rPr>
          <w:sz w:val="28"/>
          <w:szCs w:val="28"/>
        </w:rPr>
        <w:t xml:space="preserve">общегосударственнойсистемепротиводействия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Все активнее включается в работупо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информационно-просветительскихмероприятий.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которыемогли бы самостоятельноразвиватьинформационно-пропагандистскуюпродукцию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B94902">
        <w:rPr>
          <w:b/>
          <w:sz w:val="28"/>
          <w:szCs w:val="28"/>
          <w:u w:val="single"/>
        </w:rPr>
        <w:t xml:space="preserve">Срединихдолжныбытьученые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психо-физиологических, этноконфессиональных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специализированныхэкспертных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научныхиобразовательныхучреждений.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lastRenderedPageBreak/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2"/>
      <w:footerReference w:type="default" r:id="rId13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00" w:rsidRDefault="00D81700">
      <w:r>
        <w:separator/>
      </w:r>
    </w:p>
  </w:endnote>
  <w:endnote w:type="continuationSeparator" w:id="1">
    <w:p w:rsidR="00D81700" w:rsidRDefault="00D8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00" w:rsidRDefault="00D81700">
      <w:r>
        <w:separator/>
      </w:r>
    </w:p>
  </w:footnote>
  <w:footnote w:type="continuationSeparator" w:id="1">
    <w:p w:rsidR="00D81700" w:rsidRDefault="00D8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1A6BCF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="00CB46C1"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FF638F">
          <w:rPr>
            <w:noProof/>
            <w:sz w:val="28"/>
            <w:szCs w:val="28"/>
          </w:rPr>
          <w:t>8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5CCE"/>
    <w:rsid w:val="00003AE4"/>
    <w:rsid w:val="00003C3F"/>
    <w:rsid w:val="00005934"/>
    <w:rsid w:val="00032E6B"/>
    <w:rsid w:val="0010214F"/>
    <w:rsid w:val="001618A5"/>
    <w:rsid w:val="00162421"/>
    <w:rsid w:val="001A6BCF"/>
    <w:rsid w:val="002156E9"/>
    <w:rsid w:val="00257437"/>
    <w:rsid w:val="002E69B6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453F8"/>
    <w:rsid w:val="009611DA"/>
    <w:rsid w:val="009634DF"/>
    <w:rsid w:val="009763AD"/>
    <w:rsid w:val="009D2ECE"/>
    <w:rsid w:val="009F1234"/>
    <w:rsid w:val="00A130FD"/>
    <w:rsid w:val="00A24FC2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B46C1"/>
    <w:rsid w:val="00CD4B6E"/>
    <w:rsid w:val="00CF6992"/>
    <w:rsid w:val="00D312CC"/>
    <w:rsid w:val="00D37A55"/>
    <w:rsid w:val="00D81700"/>
    <w:rsid w:val="00D821AA"/>
    <w:rsid w:val="00D95B25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38F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23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F1234"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F1234"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F1234"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F1234"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F1234"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  <w:rsid w:val="009F1234"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-da.s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enet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7BA3-5DAF-490A-B362-E635A140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Секретарь</cp:lastModifiedBy>
  <cp:revision>2</cp:revision>
  <cp:lastPrinted>2018-07-24T06:42:00Z</cp:lastPrinted>
  <dcterms:created xsi:type="dcterms:W3CDTF">2018-07-25T07:24:00Z</dcterms:created>
  <dcterms:modified xsi:type="dcterms:W3CDTF">2018-07-25T07:24:00Z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